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8B75BB" w14:textId="77777777" w:rsidR="00810257" w:rsidRDefault="00810257" w:rsidP="00810257"/>
    <w:p w14:paraId="1F306246" w14:textId="04F2D718" w:rsidR="00810257" w:rsidRDefault="00810257" w:rsidP="00810257">
      <w:r>
        <w:rPr>
          <w:rFonts w:hint="eastAsia"/>
        </w:rPr>
        <w:t>ISCA</w:t>
      </w:r>
      <w:r>
        <w:t xml:space="preserve"> Asia </w:t>
      </w:r>
      <w:r w:rsidR="009718A2">
        <w:t xml:space="preserve">report </w:t>
      </w:r>
    </w:p>
    <w:p w14:paraId="1E36DB04" w14:textId="77777777" w:rsidR="00810257" w:rsidRDefault="00810257" w:rsidP="00810257"/>
    <w:p w14:paraId="397CFC26" w14:textId="7D983750" w:rsidR="00810257" w:rsidRPr="009718A2" w:rsidRDefault="009718A2" w:rsidP="00810257">
      <w:pPr>
        <w:rPr>
          <w:b/>
        </w:rPr>
      </w:pPr>
      <w:r>
        <w:rPr>
          <w:b/>
        </w:rPr>
        <w:t>MOVE Transfer: EU</w:t>
      </w:r>
      <w:r w:rsidR="00810257" w:rsidRPr="009718A2">
        <w:rPr>
          <w:b/>
        </w:rPr>
        <w:t xml:space="preserve">-China mobility </w:t>
      </w:r>
    </w:p>
    <w:p w14:paraId="0AE21387" w14:textId="7D7631C5" w:rsidR="00810257" w:rsidRDefault="00810257" w:rsidP="00810257">
      <w:r w:rsidRPr="00810257">
        <w:t>Th</w:t>
      </w:r>
      <w:r>
        <w:t>is project</w:t>
      </w:r>
      <w:r w:rsidRPr="00810257">
        <w:t xml:space="preserve"> is supported by the European Co</w:t>
      </w:r>
      <w:r w:rsidR="009718A2">
        <w:t xml:space="preserve">mmission and coordinated by </w:t>
      </w:r>
      <w:r w:rsidRPr="00810257">
        <w:t>ISCA. The purpose of the</w:t>
      </w:r>
      <w:r>
        <w:t xml:space="preserve"> project is</w:t>
      </w:r>
      <w:r w:rsidRPr="00810257">
        <w:t xml:space="preserve"> to strengthening the cooperation and mobility between China and Europe.</w:t>
      </w:r>
      <w:r>
        <w:t xml:space="preserve"> </w:t>
      </w:r>
    </w:p>
    <w:p w14:paraId="1E13CDBB" w14:textId="77206FC6" w:rsidR="00810257" w:rsidRDefault="00D96E6A" w:rsidP="00D96E6A">
      <w:r>
        <w:rPr>
          <w:rFonts w:hint="eastAsia"/>
        </w:rPr>
        <w:t>I</w:t>
      </w:r>
      <w:r>
        <w:t xml:space="preserve">n order to meet with the partners in China and Hong Kong, Mr. Mogens Kirkeby, Ms. </w:t>
      </w:r>
      <w:r w:rsidRPr="00D96E6A">
        <w:t>Saska Benedicic Tomat</w:t>
      </w:r>
      <w:r>
        <w:t xml:space="preserve"> and </w:t>
      </w:r>
      <w:r w:rsidRPr="00D96E6A">
        <w:t>Mr. Finn Berggren</w:t>
      </w:r>
      <w:r>
        <w:t xml:space="preserve"> visited Beijing and Nanjing in China, and Hong Kong from 12 to 20 May 2019</w:t>
      </w:r>
      <w:r w:rsidR="009718A2">
        <w:t>, with multiple partners joining</w:t>
      </w:r>
      <w:r w:rsidR="00B51FEB">
        <w:t xml:space="preserve"> the project in China and Hong Kong respectively. They will participate in the MOVE congress 2019 in Budapest. </w:t>
      </w:r>
      <w:r>
        <w:t xml:space="preserve">This project has established partnership among MOVE partners among European countries, China and Hong Kong. </w:t>
      </w:r>
    </w:p>
    <w:p w14:paraId="78C82E6F" w14:textId="77777777" w:rsidR="00810257" w:rsidRDefault="00810257" w:rsidP="00810257"/>
    <w:p w14:paraId="32AA5EAC" w14:textId="77777777" w:rsidR="00810257" w:rsidRPr="009718A2" w:rsidRDefault="00810257" w:rsidP="00810257">
      <w:pPr>
        <w:rPr>
          <w:b/>
        </w:rPr>
      </w:pPr>
      <w:r w:rsidRPr="009718A2">
        <w:rPr>
          <w:b/>
        </w:rPr>
        <w:t>Gymnastics for All Festival</w:t>
      </w:r>
      <w:r w:rsidR="00B51FEB" w:rsidRPr="009718A2">
        <w:rPr>
          <w:b/>
        </w:rPr>
        <w:t xml:space="preserve"> 2019</w:t>
      </w:r>
    </w:p>
    <w:p w14:paraId="4CFEBA2F" w14:textId="77777777" w:rsidR="00B51FEB" w:rsidRDefault="00B51FEB" w:rsidP="00810257">
      <w:r>
        <w:t xml:space="preserve">The Hong Kong </w:t>
      </w:r>
      <w:r w:rsidRPr="00B51FEB">
        <w:t xml:space="preserve">Gymnastics for All </w:t>
      </w:r>
      <w:r>
        <w:t xml:space="preserve">(GFA) </w:t>
      </w:r>
      <w:r w:rsidRPr="00B51FEB">
        <w:t>Festival 2019</w:t>
      </w:r>
      <w:r>
        <w:t xml:space="preserve"> was held on 19 May 2019. There were over 3</w:t>
      </w:r>
      <w:r w:rsidRPr="00B51FEB">
        <w:t xml:space="preserve">000 </w:t>
      </w:r>
      <w:r>
        <w:t xml:space="preserve">participants </w:t>
      </w:r>
      <w:r w:rsidRPr="00B51FEB">
        <w:t>of d</w:t>
      </w:r>
      <w:r>
        <w:t>ifferent age groups taking part in this event. Two groups of participants with intellectual disabilities, children, and older adults worked together to create two inclusive GFA</w:t>
      </w:r>
      <w:r w:rsidR="007E77CD">
        <w:t xml:space="preserve"> performances. Their performances were well received. Moreover, it was our honor to have </w:t>
      </w:r>
      <w:r w:rsidR="007E77CD" w:rsidRPr="007E77CD">
        <w:t>Mr. Mogens Kirkeby, Ms. Saska Benedicic Tomat and Mr. Finn Berggren</w:t>
      </w:r>
      <w:r w:rsidR="007E77CD">
        <w:t xml:space="preserve"> as the guests of this festival.</w:t>
      </w:r>
    </w:p>
    <w:p w14:paraId="633984C6" w14:textId="77777777" w:rsidR="00B51FEB" w:rsidRPr="00B51FEB" w:rsidRDefault="00B51FEB" w:rsidP="00810257"/>
    <w:p w14:paraId="2DE7DC6A" w14:textId="0D812DB5" w:rsidR="009718A2" w:rsidRPr="009718A2" w:rsidRDefault="009718A2" w:rsidP="00810257">
      <w:pPr>
        <w:rPr>
          <w:b/>
        </w:rPr>
      </w:pPr>
      <w:r>
        <w:rPr>
          <w:b/>
        </w:rPr>
        <w:t>New project application</w:t>
      </w:r>
    </w:p>
    <w:p w14:paraId="30A788C1" w14:textId="3DA48A5D" w:rsidR="00B51FEB" w:rsidRDefault="009718A2" w:rsidP="00810257">
      <w:r>
        <w:t>ISCA has applied for EU funding for a project titled “</w:t>
      </w:r>
      <w:r w:rsidRPr="009718A2">
        <w:t>Innovation in grassroots sport: Exploiting technology and tradition</w:t>
      </w:r>
      <w:r>
        <w:t>”, including 6 EU countries and Japan, South Korea and Hong Kong. Answers will be received by end of 2019.</w:t>
      </w:r>
    </w:p>
    <w:p w14:paraId="26363260" w14:textId="77777777" w:rsidR="00810257" w:rsidRDefault="00810257" w:rsidP="00810257">
      <w:r>
        <w:t xml:space="preserve"> </w:t>
      </w:r>
      <w:bookmarkStart w:id="0" w:name="_GoBack"/>
      <w:bookmarkEnd w:id="0"/>
    </w:p>
    <w:sectPr w:rsidR="008102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BA58A" w14:textId="77777777" w:rsidR="00512140" w:rsidRDefault="00512140" w:rsidP="00B51FEB">
      <w:r>
        <w:separator/>
      </w:r>
    </w:p>
  </w:endnote>
  <w:endnote w:type="continuationSeparator" w:id="0">
    <w:p w14:paraId="01C5E799" w14:textId="77777777" w:rsidR="00512140" w:rsidRDefault="00512140" w:rsidP="00B51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64F780" w14:textId="77777777" w:rsidR="00512140" w:rsidRDefault="00512140" w:rsidP="00B51FEB">
      <w:r>
        <w:separator/>
      </w:r>
    </w:p>
  </w:footnote>
  <w:footnote w:type="continuationSeparator" w:id="0">
    <w:p w14:paraId="2A820749" w14:textId="77777777" w:rsidR="00512140" w:rsidRDefault="00512140" w:rsidP="00B51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57"/>
    <w:rsid w:val="000D1C5E"/>
    <w:rsid w:val="00512140"/>
    <w:rsid w:val="007E77CD"/>
    <w:rsid w:val="00810257"/>
    <w:rsid w:val="009718A2"/>
    <w:rsid w:val="00B51FEB"/>
    <w:rsid w:val="00D9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1B014A"/>
  <w15:chartTrackingRefBased/>
  <w15:docId w15:val="{54AB4C9B-80F3-4516-9654-825BD4B99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1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51FEB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51F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51FE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1FE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FE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F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F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FE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F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Siu Yin CHEUNG</dc:creator>
  <cp:keywords/>
  <dc:description/>
  <cp:lastModifiedBy>Jacob Schouenborg</cp:lastModifiedBy>
  <cp:revision>2</cp:revision>
  <dcterms:created xsi:type="dcterms:W3CDTF">2019-10-05T07:12:00Z</dcterms:created>
  <dcterms:modified xsi:type="dcterms:W3CDTF">2019-10-05T07:12:00Z</dcterms:modified>
</cp:coreProperties>
</file>